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050F2">
      <w:pPr>
        <w:pStyle w:val="2"/>
        <w:keepNext w:val="0"/>
        <w:keepLines w:val="0"/>
        <w:widowControl/>
        <w:suppressLineNumbers w:val="0"/>
      </w:pP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 w14:paraId="0F6AE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 w14:paraId="1627A036">
            <w:pPr>
              <w:pStyle w:val="2"/>
              <w:keepNext w:val="0"/>
              <w:keepLines w:val="0"/>
              <w:widowControl/>
              <w:suppressLineNumbers w:val="0"/>
              <w:ind w:firstLine="1687" w:firstLineChars="350"/>
              <w:rPr>
                <w:vertAlign w:val="baseline"/>
              </w:rPr>
            </w:pPr>
            <w:r>
              <w:rPr>
                <w:color w:val="00B050"/>
              </w:rPr>
              <w:t>RÈGLEMENT INTÉRIEUR</w:t>
            </w:r>
          </w:p>
        </w:tc>
      </w:tr>
    </w:tbl>
    <w:p w14:paraId="56E7103A">
      <w:pPr>
        <w:pStyle w:val="3"/>
        <w:keepNext w:val="0"/>
        <w:keepLines w:val="0"/>
        <w:widowControl/>
        <w:suppressLineNumbers w:val="0"/>
        <w:rPr>
          <w:rFonts w:hint="default" w:ascii="Arial Black" w:hAnsi="Arial Black" w:cs="Arial Black"/>
          <w:b/>
          <w:bCs/>
          <w:u w:val="single"/>
          <w:lang w:val="fr-FR"/>
        </w:rPr>
      </w:pPr>
      <w:r>
        <w:rPr>
          <w:rFonts w:hint="default" w:ascii="Arial Black" w:hAnsi="Arial Black" w:cs="Arial Black"/>
          <w:b/>
          <w:bCs/>
          <w:u w:val="single"/>
          <w:lang w:val="fr-FR"/>
        </w:rPr>
        <w:t>Auto ECOL’O PILOTES</w:t>
      </w:r>
    </w:p>
    <w:p w14:paraId="0650A036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Conformément au Code de la route et à la réglementation des établissements d’enseignement de la conduite.</w:t>
      </w:r>
    </w:p>
    <w:p w14:paraId="50CB6301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Toute inscription implique l’acceptation du présent règlement intérieur et du contrat de formation.</w:t>
      </w:r>
    </w:p>
    <w:p w14:paraId="761F0D6D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L’auto-école est tenue à une obligation de moyens dans le cadre de la formation à la conduite. Elle s’engage à mettre en œuvre l’ensemble des moyens pédagogiques, humains et matériels nécessaires à la formation de l’élève, conformément à la réglementation en vigueur.</w:t>
      </w:r>
    </w:p>
    <w:p w14:paraId="762A0BE8">
      <w:pPr>
        <w:pStyle w:val="5"/>
        <w:keepNext w:val="0"/>
        <w:keepLines w:val="0"/>
        <w:widowControl/>
        <w:suppressLineNumbers w:val="0"/>
      </w:pPr>
      <w:r>
        <w:t>Toutefois, la réussite à l’examen du permis de conduire ne peut être garantie, celle-ci dépendant notamment de l’appréciation de l’inspecteur, du comportement du candidat et des conditions de passage à l’examen.</w:t>
      </w:r>
    </w:p>
    <w:p w14:paraId="0DB38489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5CEE678A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960C2C6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92D050"/>
          <w:sz w:val="40"/>
          <w:szCs w:val="40"/>
          <w:u w:val="single"/>
        </w:rPr>
      </w:pPr>
      <w:r>
        <w:rPr>
          <w:rFonts w:hint="default" w:ascii="Times New Roman" w:hAnsi="Times New Roman" w:cs="Times New Roman"/>
          <w:color w:val="92D050"/>
          <w:sz w:val="40"/>
          <w:szCs w:val="40"/>
          <w:u w:val="single"/>
        </w:rPr>
        <w:t>ARTICLE 1 – OBJET</w:t>
      </w:r>
    </w:p>
    <w:p w14:paraId="7D4A4241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Le présent règlement définit les modalités d’organisation, de fonctionnement et de discipline applicables aux élèves.</w:t>
      </w:r>
    </w:p>
    <w:p w14:paraId="461155D7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Il complète le contrat de formation signé entre les parties.</w:t>
      </w:r>
    </w:p>
    <w:p w14:paraId="61C6ADC2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9991DBF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92D050"/>
          <w:sz w:val="40"/>
          <w:szCs w:val="40"/>
          <w:u w:val="single"/>
        </w:rPr>
      </w:pPr>
      <w:r>
        <w:rPr>
          <w:rFonts w:hint="default" w:ascii="Times New Roman" w:hAnsi="Times New Roman" w:cs="Times New Roman"/>
          <w:color w:val="92D050"/>
          <w:sz w:val="40"/>
          <w:szCs w:val="40"/>
          <w:u w:val="single"/>
        </w:rPr>
        <w:t>ARTICLE 2 – COMPORTEMENT ET RESPECT</w:t>
      </w:r>
    </w:p>
    <w:p w14:paraId="460BBBD1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Les élèves s’engagent à adopter un comportement respectueux envers :</w:t>
      </w:r>
    </w:p>
    <w:p w14:paraId="01CD6AF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le personnel administratif et pédagogique ;</w:t>
      </w:r>
    </w:p>
    <w:p w14:paraId="3E513E7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les autres élèves ;</w:t>
      </w:r>
    </w:p>
    <w:p w14:paraId="24AA178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les locaux et véhicules.</w:t>
      </w:r>
    </w:p>
    <w:p w14:paraId="62B18A32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Tout comportement inapproprié (insultes, agressivité, menaces, diffamation, dégradation) pourra entraîner une mesure adaptée :</w:t>
      </w:r>
    </w:p>
    <w:p w14:paraId="0E26D51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avertissement écrit ;</w:t>
      </w:r>
    </w:p>
    <w:p w14:paraId="00FE414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suspension temporaire ;</w:t>
      </w:r>
    </w:p>
    <w:p w14:paraId="0CF0FD7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rupture du contrat de formation.</w:t>
      </w:r>
    </w:p>
    <w:p w14:paraId="44095BD3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Toute mesure sera appliquée de manière proportionnée et motivée.</w:t>
      </w:r>
    </w:p>
    <w:p w14:paraId="0D15A3BF">
      <w:pPr>
        <w:keepNext w:val="0"/>
        <w:keepLines w:val="0"/>
        <w:widowControl/>
        <w:suppressLineNumbers w:val="0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79F8361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92D050"/>
          <w:sz w:val="40"/>
          <w:szCs w:val="40"/>
          <w:u w:val="single"/>
        </w:rPr>
      </w:pPr>
      <w:r>
        <w:rPr>
          <w:rFonts w:hint="default" w:ascii="Times New Roman" w:hAnsi="Times New Roman" w:cs="Times New Roman"/>
          <w:color w:val="92D050"/>
          <w:sz w:val="40"/>
          <w:szCs w:val="40"/>
          <w:u w:val="single"/>
        </w:rPr>
        <w:t>ARTICLE 3 – CONDITIONS D’ACCÈS À LA FORMATION</w:t>
      </w:r>
    </w:p>
    <w:p w14:paraId="402D66F2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L’établissement se réserve le droit de refuser ou suspendre une leçon si l’élève se présente :</w:t>
      </w:r>
    </w:p>
    <w:p w14:paraId="6405FFD2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sous l’emprise d’alcool ou de stupéfiants ;</w:t>
      </w:r>
    </w:p>
    <w:p w14:paraId="1B3DCBD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dans un état incompatible avec la conduite sécuritaire ;</w:t>
      </w:r>
    </w:p>
    <w:p w14:paraId="1CC29D5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ou sans respect des consignes administratives.</w:t>
      </w:r>
    </w:p>
    <w:p w14:paraId="6EC9F2F0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Dans ce cas, la prestation pourra être facturée.</w:t>
      </w:r>
    </w:p>
    <w:p w14:paraId="3410EA56">
      <w:pPr>
        <w:keepNext w:val="0"/>
        <w:keepLines w:val="0"/>
        <w:widowControl/>
        <w:suppressLineNumbers w:val="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93D813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92D050"/>
          <w:sz w:val="40"/>
          <w:szCs w:val="40"/>
          <w:u w:val="single"/>
        </w:rPr>
      </w:pPr>
      <w:r>
        <w:rPr>
          <w:rFonts w:hint="default" w:ascii="Times New Roman" w:hAnsi="Times New Roman" w:cs="Times New Roman"/>
          <w:color w:val="92D050"/>
          <w:sz w:val="40"/>
          <w:szCs w:val="40"/>
          <w:u w:val="single"/>
        </w:rPr>
        <w:t>ARTICLE 4 – ORGANISATION DES LEÇONS ET PLANNINGS</w:t>
      </w:r>
    </w:p>
    <w:p w14:paraId="14B4B08B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Les plannings sont établis à titre indicatif.</w:t>
      </w:r>
    </w:p>
    <w:p w14:paraId="633D0DD2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L’auto-école conserve une flexibilité d’organisation afin de garantir :</w:t>
      </w:r>
    </w:p>
    <w:p w14:paraId="36D36DBE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t>la continuité pédagogique ;</w:t>
      </w:r>
    </w:p>
    <w:p w14:paraId="11E72288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t>la disponibilité des formateurs ;</w:t>
      </w:r>
    </w:p>
    <w:p w14:paraId="5D7C1345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t>la gestion des examens ;</w:t>
      </w:r>
    </w:p>
    <w:p w14:paraId="15218E9B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t>les contraintes administratives et techniques.</w:t>
      </w:r>
    </w:p>
    <w:p w14:paraId="70D0BC4B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Les leçons peuvent être modifiées, déplacées ou annulées pour des motifs notamment :</w:t>
      </w:r>
    </w:p>
    <w:p w14:paraId="29BE001B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>pédagogiques ;</w:t>
      </w:r>
    </w:p>
    <w:p w14:paraId="3C4608DD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>organisationnels ;</w:t>
      </w:r>
    </w:p>
    <w:p w14:paraId="4873F462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>administratifs ;</w:t>
      </w:r>
    </w:p>
    <w:p w14:paraId="48BABDE1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>absences formateurs ;</w:t>
      </w:r>
    </w:p>
    <w:p w14:paraId="4BE0C64C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>pannes véhicules ;</w:t>
      </w:r>
    </w:p>
    <w:p w14:paraId="6190E168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>conditions météorologiques ;</w:t>
      </w:r>
    </w:p>
    <w:p w14:paraId="1E47750A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t>ou tout événement extérieur.</w:t>
      </w:r>
    </w:p>
    <w:p w14:paraId="02AC735C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L’élève est informé dans les meilleurs délais</w:t>
      </w:r>
      <w:r>
        <w:rPr>
          <w:rFonts w:hint="default"/>
          <w:lang w:val="fr-FR"/>
        </w:rPr>
        <w:t xml:space="preserve"> par mail et par téléphone</w:t>
      </w:r>
      <w:r>
        <w:t>.</w:t>
      </w:r>
    </w:p>
    <w:p w14:paraId="0016453E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Ces ajustements ne constituent pas un manquement contractuel.</w:t>
      </w:r>
    </w:p>
    <w:p w14:paraId="7E126C9E">
      <w:pPr>
        <w:keepNext w:val="0"/>
        <w:keepLines w:val="0"/>
        <w:widowControl/>
        <w:suppressLineNumbers w:val="0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3F0C91E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92D050"/>
          <w:sz w:val="40"/>
          <w:szCs w:val="40"/>
          <w:u w:val="single"/>
        </w:rPr>
      </w:pPr>
      <w:r>
        <w:rPr>
          <w:rFonts w:hint="default" w:ascii="Times New Roman" w:hAnsi="Times New Roman" w:cs="Times New Roman"/>
          <w:color w:val="92D050"/>
          <w:sz w:val="40"/>
          <w:szCs w:val="40"/>
          <w:u w:val="single"/>
        </w:rPr>
        <w:t>ARTICLE 5 – ABSENCES, ANNULATIONS ET RETARDS</w:t>
      </w:r>
    </w:p>
    <w:p w14:paraId="0D22592F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Toute absence ou annulation doit être effectuée par écrit (mail uniquement).</w:t>
      </w:r>
    </w:p>
    <w:p w14:paraId="4C7D17F1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Les demandes doivent être reçues au minimum 48 heures ouvrables avant la leçon pour être prises en compte.</w:t>
      </w:r>
    </w:p>
    <w:p w14:paraId="48EA8239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À défaut, la leçon est considérée comme due, sauf cas de force majeure dûment justifié ou accord exceptionnel écrit de l’établissement.</w:t>
      </w:r>
    </w:p>
    <w:p w14:paraId="3EC8BB1D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Les communications par téléphone, SMS ou oralement ne sont pas considérées comme valables sans confirmation écrite.</w:t>
      </w:r>
    </w:p>
    <w:p w14:paraId="70D22AF6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 xml:space="preserve">Tout retard supérieur à </w:t>
      </w:r>
      <w:r>
        <w:rPr>
          <w:rFonts w:hint="default"/>
          <w:lang w:val="fr-FR"/>
        </w:rPr>
        <w:t xml:space="preserve">30 </w:t>
      </w:r>
      <w:r>
        <w:t xml:space="preserve"> minutes peut entraîner l’annulation de la leçon, facturée.</w:t>
      </w:r>
    </w:p>
    <w:p w14:paraId="13764720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Les annulations répétées ou non respect des délais peuvent entraîner une réorganisation du planning ou une suspension de formation.</w:t>
      </w:r>
    </w:p>
    <w:p w14:paraId="229C1BEF">
      <w:pPr>
        <w:keepNext w:val="0"/>
        <w:keepLines w:val="0"/>
        <w:widowControl/>
        <w:suppressLineNumbers w:val="0"/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1F8EB98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92D050"/>
          <w:sz w:val="40"/>
          <w:szCs w:val="40"/>
          <w:u w:val="single"/>
        </w:rPr>
      </w:pPr>
      <w:r>
        <w:rPr>
          <w:rFonts w:hint="default" w:ascii="Times New Roman" w:hAnsi="Times New Roman" w:cs="Times New Roman"/>
          <w:color w:val="92D050"/>
          <w:sz w:val="40"/>
          <w:szCs w:val="40"/>
          <w:u w:val="single"/>
        </w:rPr>
        <w:t>ARTICLE 6 – SUIVI PÉDAGOGIQUE</w:t>
      </w:r>
    </w:p>
    <w:p w14:paraId="69A656E2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Les formateurs évaluent régulièrement le niveau de l’élève.</w:t>
      </w:r>
    </w:p>
    <w:p w14:paraId="28DDD007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Des recommandations pédagogiques peuvent être formulées afin d’assurer la progression et la sécurité.</w:t>
      </w:r>
    </w:p>
    <w:p w14:paraId="3F40D8A2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Ces recommandations doivent être suivies dans la mesure du possible.</w:t>
      </w:r>
    </w:p>
    <w:p w14:paraId="6F785657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Des heures complémentaires peuvent être recommandées par les enseignants afin de garantir la progression pédagogique et les conditions de sécurité.</w:t>
      </w:r>
    </w:p>
    <w:p w14:paraId="42268732">
      <w:pPr>
        <w:pStyle w:val="5"/>
        <w:keepNext w:val="0"/>
        <w:keepLines w:val="0"/>
        <w:widowControl/>
        <w:suppressLineNumbers w:val="0"/>
      </w:pPr>
      <w:r>
        <w:t>Ces heures ne sont pas obligatoires mais fortement conseillées en cas de niveau insuffisant pour l’examen.</w:t>
      </w:r>
    </w:p>
    <w:p w14:paraId="62589FA4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7A0CD5B6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Le non-respect répété des conseils pédagogiques peut impacter :</w:t>
      </w:r>
    </w:p>
    <w:p w14:paraId="77969884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t>la progression ;</w:t>
      </w:r>
    </w:p>
    <w:p w14:paraId="472738A1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t>les délais de présentation ;</w:t>
      </w:r>
    </w:p>
    <w:p w14:paraId="7218E087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t>et les résultats à l’examen.</w:t>
      </w:r>
    </w:p>
    <w:p w14:paraId="70BB2700">
      <w:pPr>
        <w:keepNext w:val="0"/>
        <w:keepLines w:val="0"/>
        <w:widowControl/>
        <w:suppressLineNumbers w:val="0"/>
      </w:pPr>
      <w: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19E38F2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92D050"/>
          <w:sz w:val="40"/>
          <w:szCs w:val="40"/>
          <w:u w:val="single"/>
        </w:rPr>
      </w:pPr>
      <w:r>
        <w:rPr>
          <w:rFonts w:hint="default" w:ascii="Times New Roman" w:hAnsi="Times New Roman" w:cs="Times New Roman"/>
          <w:color w:val="92D050"/>
          <w:sz w:val="40"/>
          <w:szCs w:val="40"/>
          <w:u w:val="single"/>
        </w:rPr>
        <w:t>ARTICLE 7 – PRÉSENTATION AUX EXAMENS</w:t>
      </w:r>
    </w:p>
    <w:p w14:paraId="4E2C078C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Une formule incluant une présentation correspond à une première présentation.</w:t>
      </w:r>
    </w:p>
    <w:p w14:paraId="24A5BDE1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Aucune garantie de délai ni de nombre de représentations supplémentaires n’est contractuellement implicite sauf mention expresse.</w:t>
      </w:r>
    </w:p>
    <w:p w14:paraId="50B68063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Les représentations supplémentaires sont conditionnées à :</w:t>
      </w:r>
    </w:p>
    <w:p w14:paraId="26E27475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t>l’évaluation pédagogique ;</w:t>
      </w:r>
    </w:p>
    <w:p w14:paraId="2E1705EC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t>le niveau de l’élève ;</w:t>
      </w:r>
    </w:p>
    <w:p w14:paraId="454D72D2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t>le respect des recommandations ;</w:t>
      </w:r>
    </w:p>
    <w:p w14:paraId="26207AE8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t>l’assiduité ;</w:t>
      </w:r>
    </w:p>
    <w:p w14:paraId="3B9CF60F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t>le comportement ;</w:t>
      </w:r>
    </w:p>
    <w:p w14:paraId="3B5B2261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t>et les places disponibles attribuées par l’administration.</w:t>
      </w:r>
    </w:p>
    <w:p w14:paraId="524C5011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L’auto-école conserve une liberté d’appréciation pédagogique quant à la présentation de l’élève à l’examen, dans le respect de la sécurité routière.</w:t>
      </w:r>
    </w:p>
    <w:p w14:paraId="045D43DD">
      <w:pPr>
        <w:keepNext w:val="0"/>
        <w:keepLines w:val="0"/>
        <w:widowControl/>
        <w:suppressLineNumbers w:val="0"/>
      </w:pPr>
      <w: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D4D3038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92D050"/>
          <w:sz w:val="40"/>
          <w:szCs w:val="40"/>
          <w:u w:val="single"/>
        </w:rPr>
      </w:pPr>
      <w:r>
        <w:rPr>
          <w:rFonts w:hint="default" w:ascii="Times New Roman" w:hAnsi="Times New Roman" w:cs="Times New Roman"/>
          <w:color w:val="92D050"/>
          <w:sz w:val="40"/>
          <w:szCs w:val="40"/>
          <w:u w:val="single"/>
        </w:rPr>
        <w:t>ARTICLE 8 – DÉLAIS ET PLACES D’EXAMEN</w:t>
      </w:r>
    </w:p>
    <w:p w14:paraId="42D57623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Les places d’examen sont attribuées exclusivement par l’administration (préfecture / DDT).</w:t>
      </w:r>
    </w:p>
    <w:p w14:paraId="290A9F8C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L’établissement ne maîtrise ni :</w:t>
      </w:r>
    </w:p>
    <w:p w14:paraId="61CC7D1C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t>le volume de places ;</w:t>
      </w:r>
    </w:p>
    <w:p w14:paraId="559FCBFE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t>ni les délais entre deux présentations.</w:t>
      </w:r>
    </w:p>
    <w:p w14:paraId="42855676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Les délais peuvent varier selon les périodes et les départements.</w:t>
      </w:r>
    </w:p>
    <w:p w14:paraId="2C2A6CAC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Aucun délai contractuel ne peut être garanti.</w:t>
      </w:r>
    </w:p>
    <w:p w14:paraId="75ED1333">
      <w:pPr>
        <w:keepNext w:val="0"/>
        <w:keepLines w:val="0"/>
        <w:widowControl/>
        <w:suppressLineNumbers w:val="0"/>
      </w:pPr>
      <w: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26D2922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92D050"/>
          <w:sz w:val="40"/>
          <w:szCs w:val="40"/>
          <w:u w:val="single"/>
        </w:rPr>
      </w:pPr>
      <w:r>
        <w:rPr>
          <w:rFonts w:hint="default" w:ascii="Times New Roman" w:hAnsi="Times New Roman" w:cs="Times New Roman"/>
          <w:color w:val="92D050"/>
          <w:sz w:val="40"/>
          <w:szCs w:val="40"/>
          <w:u w:val="single"/>
        </w:rPr>
        <w:t>ARTICLE 9 – EXIGENCES AVANT EXAMEN</w:t>
      </w:r>
    </w:p>
    <w:p w14:paraId="5FE505DB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L’établissement </w:t>
      </w:r>
      <w:r>
        <w:rPr>
          <w:rFonts w:hint="default" w:ascii="Arial" w:hAnsi="Arial" w:eastAsia="SimSun" w:cs="Arial"/>
          <w:sz w:val="24"/>
          <w:szCs w:val="24"/>
        </w:rPr>
        <w:t>apprécier pédagogiquement</w:t>
      </w:r>
      <w:r>
        <w:rPr>
          <w:rFonts w:hint="default" w:ascii="Arial" w:hAnsi="Arial" w:cs="Arial"/>
        </w:rPr>
        <w:t xml:space="preserve"> une présentation à :</w:t>
      </w:r>
    </w:p>
    <w:p w14:paraId="3938E30F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t>un niveau minimal validé ;</w:t>
      </w:r>
    </w:p>
    <w:p w14:paraId="7383BA34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t>une évaluation préalable ;</w:t>
      </w:r>
    </w:p>
    <w:p w14:paraId="61F91886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t>des heures complémentaires ;</w:t>
      </w:r>
    </w:p>
    <w:p w14:paraId="7322BA74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t>ou un examen blanc.</w:t>
      </w:r>
    </w:p>
    <w:p w14:paraId="58C72967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Ces mesures visent à maximiser les chances de réussite et garantir la sécurité.</w:t>
      </w:r>
    </w:p>
    <w:p w14:paraId="590B95F0">
      <w:pPr>
        <w:keepNext w:val="0"/>
        <w:keepLines w:val="0"/>
        <w:widowControl/>
        <w:suppressLineNumbers w:val="0"/>
      </w:pPr>
      <w: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27FFDD9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92D050"/>
          <w:sz w:val="40"/>
          <w:szCs w:val="40"/>
          <w:u w:val="single"/>
        </w:rPr>
      </w:pPr>
      <w:r>
        <w:rPr>
          <w:rFonts w:hint="default" w:ascii="Times New Roman" w:hAnsi="Times New Roman" w:cs="Times New Roman"/>
          <w:color w:val="92D050"/>
          <w:sz w:val="40"/>
          <w:szCs w:val="40"/>
          <w:u w:val="single"/>
        </w:rPr>
        <w:t>ARTICLE 10 – CONDITIONS FINANCIÈRES</w:t>
      </w:r>
    </w:p>
    <w:p w14:paraId="1C0D3EC6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Les prestations sont dues conformément au contrat signé.</w:t>
      </w:r>
    </w:p>
    <w:p w14:paraId="65A71008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Toute prestation commencée ou réservée est due.</w:t>
      </w:r>
    </w:p>
    <w:p w14:paraId="61820E1C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En cas de défaut de paiement, l’établissement peut suspendre la formation jusqu’à régularisation.</w:t>
      </w:r>
    </w:p>
    <w:p w14:paraId="39AE8FF1">
      <w:pPr>
        <w:keepNext w:val="0"/>
        <w:keepLines w:val="0"/>
        <w:widowControl/>
        <w:suppressLineNumbers w:val="0"/>
      </w:pPr>
      <w: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E315AAF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92D050"/>
          <w:sz w:val="40"/>
          <w:szCs w:val="40"/>
          <w:u w:val="single"/>
        </w:rPr>
      </w:pPr>
      <w:r>
        <w:rPr>
          <w:rFonts w:hint="default" w:ascii="Times New Roman" w:hAnsi="Times New Roman" w:cs="Times New Roman"/>
          <w:color w:val="92D050"/>
          <w:sz w:val="40"/>
          <w:szCs w:val="40"/>
          <w:u w:val="single"/>
        </w:rPr>
        <w:t>ARTICLE 11 – DOSSIER ADMINISTRATIF ET NEPH</w:t>
      </w:r>
    </w:p>
    <w:p w14:paraId="18DA44F6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Le dossier administratif et le numéro NEPH appartiennent à l’élève.</w:t>
      </w:r>
    </w:p>
    <w:p w14:paraId="5D697B01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Ils sont restituables sur demande écrite à tout moment.</w:t>
      </w:r>
    </w:p>
    <w:p w14:paraId="70CE256C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Cette restitution est indépendante de toute facturation ou solde restant dû, qui fait l’objet d’un traitement séparé.</w:t>
      </w:r>
    </w:p>
    <w:p w14:paraId="332BA25C">
      <w:pPr>
        <w:keepNext w:val="0"/>
        <w:keepLines w:val="0"/>
        <w:widowControl/>
        <w:suppressLineNumbers w:val="0"/>
      </w:pPr>
      <w: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0D908F1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92D050"/>
          <w:sz w:val="40"/>
          <w:szCs w:val="40"/>
          <w:u w:val="single"/>
        </w:rPr>
      </w:pPr>
      <w:r>
        <w:rPr>
          <w:rFonts w:hint="default" w:ascii="Times New Roman" w:hAnsi="Times New Roman" w:cs="Times New Roman"/>
          <w:color w:val="92D050"/>
          <w:sz w:val="40"/>
          <w:szCs w:val="40"/>
          <w:u w:val="single"/>
        </w:rPr>
        <w:t>ARTICLE 12 – SUSPENSION / RUPTURE DE FORMATION</w:t>
      </w:r>
    </w:p>
    <w:p w14:paraId="5330D636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L’établissement peut suspendre ou mettre fin à la formation en cas :</w:t>
      </w:r>
    </w:p>
    <w:p w14:paraId="175B75A6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t>de comportement agressif ou irrespectueux ;</w:t>
      </w:r>
    </w:p>
    <w:p w14:paraId="035F6161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t>de menaces ou pressions ;</w:t>
      </w:r>
    </w:p>
    <w:p w14:paraId="71467270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t>de non-respect répété du règlement ;</w:t>
      </w:r>
    </w:p>
    <w:p w14:paraId="47092910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t>de défaut de paiement ;</w:t>
      </w:r>
    </w:p>
    <w:p w14:paraId="68E18074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t>ou de situation compromettant la sécurité ou la pédagogie.</w:t>
      </w:r>
    </w:p>
    <w:p w14:paraId="2AB39572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Toute décision est motivée et proportionnée.</w:t>
      </w:r>
    </w:p>
    <w:p w14:paraId="209936B6">
      <w:pPr>
        <w:keepNext w:val="0"/>
        <w:keepLines w:val="0"/>
        <w:widowControl/>
        <w:suppressLineNumbers w:val="0"/>
      </w:pPr>
      <w: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404B9E5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92D050"/>
          <w:sz w:val="40"/>
          <w:szCs w:val="40"/>
          <w:u w:val="single"/>
          <w:lang w:val="fr-FR"/>
        </w:rPr>
      </w:pPr>
      <w:r>
        <w:rPr>
          <w:rFonts w:hint="default" w:ascii="Times New Roman" w:hAnsi="Times New Roman" w:cs="Times New Roman"/>
          <w:color w:val="92D050"/>
          <w:sz w:val="40"/>
          <w:szCs w:val="40"/>
          <w:u w:val="single"/>
        </w:rPr>
        <w:t xml:space="preserve">ARTICLE 13 – </w:t>
      </w:r>
      <w:r>
        <w:rPr>
          <w:rFonts w:hint="default" w:ascii="Times New Roman" w:hAnsi="Times New Roman" w:cs="Times New Roman"/>
          <w:color w:val="92D050"/>
          <w:sz w:val="40"/>
          <w:szCs w:val="40"/>
          <w:u w:val="single"/>
          <w:lang w:val="fr-FR"/>
        </w:rPr>
        <w:t>FERMETURE DE L’ETABLISSEMENT</w:t>
      </w:r>
    </w:p>
    <w:p w14:paraId="1CD273E5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L’établissement peut être amené à fermer temporairement ses locaux pour des raisons notamment :</w:t>
      </w:r>
    </w:p>
    <w:p w14:paraId="30E833B4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t>congés annuels ;</w:t>
      </w:r>
    </w:p>
    <w:p w14:paraId="7EC0BDE5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t>jours fériés ;</w:t>
      </w:r>
    </w:p>
    <w:p w14:paraId="08331B5E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t>formation du personnel ;</w:t>
      </w:r>
    </w:p>
    <w:p w14:paraId="4F3EC9B4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t>fermeture exceptionnelle d’ordre administratif, technique ou organisationnel ;</w:t>
      </w:r>
    </w:p>
    <w:p w14:paraId="3B9235EF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t>ou tout événement indépendant de sa volonté.</w:t>
      </w:r>
    </w:p>
    <w:p w14:paraId="7F769942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Les périodes de fermeture sont, dans la mesure du possible, communiquées à l’avance aux élèves.</w:t>
      </w:r>
    </w:p>
    <w:p w14:paraId="2E963404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Les leçons programmées durant une période de fermeture sont reportées à une date ultérieure, selon les disponibilités de l’établissement et de l’élève.</w:t>
      </w:r>
    </w:p>
    <w:p w14:paraId="444D7047">
      <w:pPr>
        <w:pStyle w:val="5"/>
        <w:keepNext w:val="0"/>
        <w:keepLines w:val="0"/>
        <w:widowControl/>
        <w:suppressLineNumbers w:val="0"/>
      </w:pPr>
      <w:r>
        <w:t>Ces ajustements ne donnent pas lieu à indemnisation, sauf disposition légale contraire.</w:t>
      </w:r>
    </w:p>
    <w:p w14:paraId="06902B5B">
      <w:pPr>
        <w:keepNext w:val="0"/>
        <w:keepLines w:val="0"/>
        <w:widowControl/>
        <w:suppressLineNumbers w:val="0"/>
      </w:pPr>
    </w:p>
    <w:p w14:paraId="1F989D6C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92D050"/>
          <w:sz w:val="40"/>
          <w:szCs w:val="40"/>
          <w:u w:val="single"/>
        </w:rPr>
      </w:pPr>
      <w:r>
        <w:rPr>
          <w:rFonts w:hint="default" w:ascii="Times New Roman" w:hAnsi="Times New Roman" w:cs="Times New Roman"/>
          <w:color w:val="92D050"/>
          <w:sz w:val="40"/>
          <w:szCs w:val="40"/>
          <w:u w:val="single"/>
        </w:rPr>
        <w:t>ARTICLE 1</w:t>
      </w:r>
      <w:r>
        <w:rPr>
          <w:rFonts w:hint="default" w:ascii="Times New Roman" w:hAnsi="Times New Roman" w:cs="Times New Roman"/>
          <w:color w:val="92D050"/>
          <w:sz w:val="40"/>
          <w:szCs w:val="40"/>
          <w:u w:val="single"/>
          <w:lang w:val="fr-FR"/>
        </w:rPr>
        <w:t>4</w:t>
      </w:r>
      <w:r>
        <w:rPr>
          <w:rFonts w:hint="default" w:ascii="Times New Roman" w:hAnsi="Times New Roman" w:cs="Times New Roman"/>
          <w:color w:val="92D050"/>
          <w:sz w:val="40"/>
          <w:szCs w:val="40"/>
          <w:u w:val="single"/>
        </w:rPr>
        <w:t xml:space="preserve"> – RESPONSABILITÉ</w:t>
      </w:r>
    </w:p>
    <w:p w14:paraId="52DE1C55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Les effets personnels restent sous la responsabilité de l’élève.</w:t>
      </w:r>
    </w:p>
    <w:p w14:paraId="1736847A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L’établissement ne peut être tenu responsable des pertes ou dégradations hors faute avérée.</w:t>
      </w:r>
    </w:p>
    <w:p w14:paraId="33F1605D">
      <w:pPr>
        <w:keepNext w:val="0"/>
        <w:keepLines w:val="0"/>
        <w:widowControl/>
        <w:suppressLineNumbers w:val="0"/>
      </w:pPr>
      <w: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F4BAA0C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92D050"/>
          <w:sz w:val="40"/>
          <w:szCs w:val="40"/>
          <w:u w:val="single"/>
        </w:rPr>
      </w:pPr>
      <w:r>
        <w:rPr>
          <w:rFonts w:hint="default" w:ascii="Times New Roman" w:hAnsi="Times New Roman" w:cs="Times New Roman"/>
          <w:color w:val="92D050"/>
          <w:sz w:val="40"/>
          <w:szCs w:val="40"/>
          <w:u w:val="single"/>
        </w:rPr>
        <w:t>ARTICLE 1</w:t>
      </w:r>
      <w:r>
        <w:rPr>
          <w:rFonts w:hint="default" w:ascii="Times New Roman" w:hAnsi="Times New Roman" w:cs="Times New Roman"/>
          <w:color w:val="92D050"/>
          <w:sz w:val="40"/>
          <w:szCs w:val="40"/>
          <w:u w:val="single"/>
          <w:lang w:val="fr-FR"/>
        </w:rPr>
        <w:t>5</w:t>
      </w:r>
      <w:r>
        <w:rPr>
          <w:rFonts w:hint="default" w:ascii="Times New Roman" w:hAnsi="Times New Roman" w:cs="Times New Roman"/>
          <w:color w:val="92D050"/>
          <w:sz w:val="40"/>
          <w:szCs w:val="40"/>
          <w:u w:val="single"/>
        </w:rPr>
        <w:t xml:space="preserve"> – DONNÉES PERSONNELLES</w:t>
      </w:r>
    </w:p>
    <w:p w14:paraId="4FE313F7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Les données sont traitées conformément au RGPD uniquement pour :</w:t>
      </w:r>
    </w:p>
    <w:p w14:paraId="341BD5C7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t>gestion administrative ;</w:t>
      </w:r>
    </w:p>
    <w:p w14:paraId="4FC066EA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t>formation ;</w:t>
      </w:r>
    </w:p>
    <w:p w14:paraId="3FDCEB43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t>examens ;</w:t>
      </w:r>
    </w:p>
    <w:p w14:paraId="1A7FA2A4">
      <w:pPr>
        <w:keepNext w:val="0"/>
        <w:keepLines w:val="0"/>
        <w:widowControl/>
        <w:numPr>
          <w:ilvl w:val="0"/>
          <w:numId w:val="12"/>
        </w:numPr>
        <w:suppressLineNumbers w:val="0"/>
        <w:spacing w:before="0" w:beforeAutospacing="1" w:after="0" w:afterAutospacing="1"/>
        <w:ind w:left="720" w:hanging="360"/>
      </w:pPr>
      <w:r>
        <w:t>démarches ANTS.</w:t>
      </w:r>
    </w:p>
    <w:p w14:paraId="250BB02D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L’élève dispose de ses droits d’accès, rectification et suppression.</w:t>
      </w:r>
    </w:p>
    <w:p w14:paraId="7FE94EFE">
      <w:pPr>
        <w:keepNext w:val="0"/>
        <w:keepLines w:val="0"/>
        <w:widowControl/>
        <w:suppressLineNumbers w:val="0"/>
      </w:pPr>
      <w: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DD945D5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92D050"/>
          <w:sz w:val="40"/>
          <w:szCs w:val="40"/>
          <w:u w:val="single"/>
        </w:rPr>
      </w:pPr>
      <w:r>
        <w:rPr>
          <w:rFonts w:hint="default" w:ascii="Times New Roman" w:hAnsi="Times New Roman" w:cs="Times New Roman"/>
          <w:color w:val="92D050"/>
          <w:sz w:val="40"/>
          <w:szCs w:val="40"/>
          <w:u w:val="single"/>
        </w:rPr>
        <w:t>ARTICLE 1</w:t>
      </w:r>
      <w:r>
        <w:rPr>
          <w:rFonts w:hint="default" w:ascii="Times New Roman" w:hAnsi="Times New Roman" w:cs="Times New Roman"/>
          <w:color w:val="92D050"/>
          <w:sz w:val="40"/>
          <w:szCs w:val="40"/>
          <w:u w:val="single"/>
          <w:lang w:val="fr-FR"/>
        </w:rPr>
        <w:t>6</w:t>
      </w:r>
      <w:r>
        <w:rPr>
          <w:rFonts w:hint="default" w:ascii="Times New Roman" w:hAnsi="Times New Roman" w:cs="Times New Roman"/>
          <w:color w:val="92D050"/>
          <w:sz w:val="40"/>
          <w:szCs w:val="40"/>
          <w:u w:val="single"/>
        </w:rPr>
        <w:t xml:space="preserve"> – ACCEPTATION</w:t>
      </w:r>
    </w:p>
    <w:p w14:paraId="603C72BB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Le présent règlement est remis et/ou affiché dans l’établissement.</w:t>
      </w:r>
    </w:p>
    <w:p w14:paraId="45A23230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L’inscription vaut acceptation pleine et entière.</w:t>
      </w:r>
      <w:bookmarkStart w:id="0" w:name="_GoBack"/>
      <w:bookmarkEnd w:id="0"/>
    </w:p>
    <w:p w14:paraId="338F7363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Fait à : _______________________</w:t>
      </w:r>
    </w:p>
    <w:p w14:paraId="04A2E418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Date : _________________________</w:t>
      </w:r>
    </w:p>
    <w:p w14:paraId="44D7368B">
      <w:pPr>
        <w:pStyle w:val="5"/>
        <w:keepNext w:val="0"/>
        <w:keepLines w:val="0"/>
        <w:widowControl/>
        <w:suppressLineNumbers w:val="0"/>
      </w:pPr>
      <w:r>
        <w:t>Signature élève :</w:t>
      </w:r>
    </w:p>
    <w:p w14:paraId="279188C5">
      <w:pPr>
        <w:pStyle w:val="5"/>
        <w:keepNext w:val="0"/>
        <w:keepLines w:val="0"/>
        <w:widowControl/>
        <w:suppressLineNumbers w:val="0"/>
        <w:rPr>
          <w:rFonts w:hint="default"/>
          <w:lang w:val="fr-FR"/>
        </w:rPr>
      </w:pPr>
      <w:r>
        <w:rPr>
          <w:rFonts w:hint="default"/>
          <w:lang w:val="fr-FR"/>
        </w:rPr>
        <w:t>Signature d’un des représentants légaux (si mineur)</w:t>
      </w:r>
    </w:p>
    <w:p w14:paraId="095328D8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116D7">
    <w:pPr>
      <w:ind w:left="2438" w:firstLine="11985" w:firstLineChars="0"/>
      <w:rPr>
        <w:rFonts w:cstheme="minorHAnsi"/>
        <w:sz w:val="24"/>
        <w:szCs w:val="24"/>
      </w:rPr>
    </w:pPr>
    <w:r>
      <w:rPr>
        <w:sz w:val="5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2D7E9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LNJ&#10;WO7QAAAABQEAAA8AAAAAAAAAAQAgAAAAIgAAAGRycy9kb3ducmV2LnhtbFBLAQIUABQAAAAIAIdO&#10;4kBBAJOW1gIAACgGAAAOAAAAAAAAAAEAIAAAAB8BAABkcnMvZTJvRG9jLnhtbFBLBQYAAAAABgAG&#10;AFkBAABn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2D7E9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cstheme="minorHAnsi"/>
        <w:color w:val="92D050"/>
        <w:sz w:val="56"/>
        <w:szCs w:val="56"/>
        <w:lang w:val="fr-FR"/>
      </w:rPr>
      <w:t>A</w:t>
    </w:r>
    <w:r>
      <w:rPr>
        <w:rFonts w:hint="default" w:cstheme="minorHAnsi"/>
        <w:color w:val="92D050"/>
        <w:sz w:val="24"/>
        <w:szCs w:val="24"/>
        <w:lang w:val="fr-FR"/>
      </w:rPr>
      <w:t>A</w:t>
    </w:r>
    <w:r>
      <w:rPr>
        <w:rFonts w:cstheme="minorHAnsi"/>
        <w:color w:val="92D050"/>
        <w:sz w:val="24"/>
        <w:szCs w:val="24"/>
      </w:rPr>
      <w:t>uto</w:t>
    </w:r>
    <w:r>
      <w:rPr>
        <w:rFonts w:cstheme="minorHAnsi"/>
        <w:sz w:val="24"/>
        <w:szCs w:val="24"/>
      </w:rPr>
      <w:t xml:space="preserve"> Ecol’o pilotes </w:t>
    </w:r>
    <w:r>
      <w:rPr>
        <w:rFonts w:cstheme="minorHAnsi"/>
        <w:sz w:val="24"/>
        <w:szCs w:val="24"/>
      </w:rPr>
      <w:drawing>
        <wp:inline distT="0" distB="0" distL="0" distR="0">
          <wp:extent cx="449580" cy="633730"/>
          <wp:effectExtent l="0" t="0" r="7620" b="13970"/>
          <wp:docPr id="471902116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902116" name="Image 1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958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55EA67">
    <w:pPr>
      <w:ind w:left="-794"/>
      <w:jc w:val="center"/>
      <w:rPr>
        <w:sz w:val="24"/>
        <w:szCs w:val="24"/>
      </w:rPr>
    </w:pPr>
    <w:r>
      <w:rPr>
        <w:rFonts w:hint="default"/>
        <w:sz w:val="24"/>
        <w:szCs w:val="24"/>
        <w:lang w:val="fr-FR"/>
      </w:rPr>
      <w:t xml:space="preserve">              </w:t>
    </w:r>
    <w:r>
      <w:rPr>
        <w:sz w:val="24"/>
        <w:szCs w:val="24"/>
      </w:rPr>
      <w:t>E2402600050</w:t>
    </w:r>
  </w:p>
  <w:p w14:paraId="280DF9EE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5E71B"/>
    <w:multiLevelType w:val="multilevel"/>
    <w:tmpl w:val="82A5E71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ACFDCE75"/>
    <w:multiLevelType w:val="multilevel"/>
    <w:tmpl w:val="ACFDCE7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BEB640F8"/>
    <w:multiLevelType w:val="multilevel"/>
    <w:tmpl w:val="BEB640F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C1CFBBA5"/>
    <w:multiLevelType w:val="multilevel"/>
    <w:tmpl w:val="C1CFBBA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CA21B307"/>
    <w:multiLevelType w:val="multilevel"/>
    <w:tmpl w:val="CA21B3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D45992F3"/>
    <w:multiLevelType w:val="multilevel"/>
    <w:tmpl w:val="D45992F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D67527DB"/>
    <w:multiLevelType w:val="multilevel"/>
    <w:tmpl w:val="D67527D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E31666D3"/>
    <w:multiLevelType w:val="multilevel"/>
    <w:tmpl w:val="E31666D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2392AA4B"/>
    <w:multiLevelType w:val="multilevel"/>
    <w:tmpl w:val="2392AA4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47F8D171"/>
    <w:multiLevelType w:val="multilevel"/>
    <w:tmpl w:val="47F8D1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6A05E513"/>
    <w:multiLevelType w:val="multilevel"/>
    <w:tmpl w:val="6A05E51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7219DF04"/>
    <w:multiLevelType w:val="multilevel"/>
    <w:tmpl w:val="7219DF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0"/>
  </w:num>
  <w:num w:numId="5">
    <w:abstractNumId w:val="11"/>
  </w:num>
  <w:num w:numId="6">
    <w:abstractNumId w:val="7"/>
  </w:num>
  <w:num w:numId="7">
    <w:abstractNumId w:val="2"/>
  </w:num>
  <w:num w:numId="8">
    <w:abstractNumId w:val="9"/>
  </w:num>
  <w:num w:numId="9">
    <w:abstractNumId w:val="5"/>
  </w:num>
  <w:num w:numId="10">
    <w:abstractNumId w:val="4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E211E"/>
    <w:rsid w:val="07D102E3"/>
    <w:rsid w:val="11DE211E"/>
    <w:rsid w:val="21113D7F"/>
    <w:rsid w:val="27401076"/>
    <w:rsid w:val="2751350E"/>
    <w:rsid w:val="5DA15CA9"/>
    <w:rsid w:val="7728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862</Words>
  <Characters>5031</Characters>
  <Lines>0</Lines>
  <Paragraphs>0</Paragraphs>
  <TotalTime>2</TotalTime>
  <ScaleCrop>false</ScaleCrop>
  <LinksUpToDate>false</LinksUpToDate>
  <CharactersWithSpaces>5773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2026-05-21T21:39:00Z</dcterms:created>
  <dc:creator>mouli</dc:creator>
  <cp:lastModifiedBy>Ecol'o pilotes</cp:lastModifiedBy>
  <dcterms:modified xsi:type="dcterms:W3CDTF">2026-05-21T22:18:31Z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1036-12.1.0.26372</vt:lpwstr>
  </property>
  <property fmtid="{D5CDD505-2E9C-101B-9397-08002B2CF9AE}" pid="3" name="ICV">
    <vt:lpwstr>E0A2746FF69C48AC88738C544322D379_13</vt:lpwstr>
  </property>
  <property fmtid="{D5CDD505-2E9C-101B-9397-08002B2CF9AE}" pid="4" name="KSOTemplateDocerSaveRecord">
    <vt:lpwstr>eyJoZGlkIjoiMWJmYmVhMGQ2YWQwOTc0ZDFkYmVkZTE0NzFkNThlYzIiLCJ1c2VySWQiOiIzNzI4NjEwODU2MzA4In0=</vt:lpwstr>
  </property>
</Properties>
</file>